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0C" w:rsidRDefault="009C410C" w:rsidP="001764C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1764CB">
        <w:rPr>
          <w:rFonts w:ascii="PT Astra Serif" w:hAnsi="PT Astra Serif"/>
          <w:b/>
          <w:sz w:val="28"/>
          <w:szCs w:val="28"/>
        </w:rPr>
        <w:t>НИКОЛОЧЕРЕМШАН</w:t>
      </w:r>
      <w:r>
        <w:rPr>
          <w:rFonts w:ascii="PT Astra Serif" w:hAnsi="PT Astra Serif"/>
          <w:b/>
          <w:sz w:val="28"/>
          <w:szCs w:val="28"/>
        </w:rPr>
        <w:t xml:space="preserve">СКОЕ СЕЛЬСКОЕ ПОСЕЛЕНИЕ»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1764CB" w:rsidP="009C410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21.09.2023 </w:t>
      </w:r>
      <w:r w:rsidR="009C410C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</w:t>
      </w:r>
      <w:r w:rsidR="009C410C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33</w:t>
      </w:r>
    </w:p>
    <w:p w:rsidR="009C410C" w:rsidRDefault="009C410C" w:rsidP="009C410C">
      <w:pPr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с. </w:t>
      </w:r>
      <w:r w:rsidR="001764CB">
        <w:rPr>
          <w:rFonts w:ascii="PT Astra Serif" w:hAnsi="PT Astra Serif"/>
        </w:rPr>
        <w:t>Никольское-на-Черемшане</w:t>
      </w:r>
    </w:p>
    <w:p w:rsidR="009C410C" w:rsidRDefault="009C410C" w:rsidP="009C410C">
      <w:pPr>
        <w:jc w:val="center"/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r w:rsidR="001764CB">
        <w:rPr>
          <w:rFonts w:ascii="PT Astra Serif" w:hAnsi="PT Astra Serif"/>
          <w:b/>
          <w:sz w:val="28"/>
          <w:szCs w:val="28"/>
        </w:rPr>
        <w:t>Николочеремша</w:t>
      </w:r>
      <w:r>
        <w:rPr>
          <w:rFonts w:ascii="PT Astra Serif" w:hAnsi="PT Astra Serif"/>
          <w:b/>
          <w:sz w:val="28"/>
          <w:szCs w:val="28"/>
        </w:rPr>
        <w:t xml:space="preserve">нское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 и подведомственными учреждениями </w:t>
      </w:r>
    </w:p>
    <w:p w:rsidR="009C410C" w:rsidRDefault="009C410C" w:rsidP="009C410C">
      <w:pPr>
        <w:rPr>
          <w:rFonts w:ascii="PT Astra Serif" w:hAnsi="PT Astra Serif"/>
          <w:b/>
          <w:sz w:val="28"/>
          <w:szCs w:val="28"/>
        </w:rPr>
      </w:pPr>
    </w:p>
    <w:p w:rsidR="006C6603" w:rsidRDefault="009C410C" w:rsidP="006C660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 Федеральным законом  от 27.07.2010 № 210–ФЗ «Об организации предоставления государственных и муниципальных услуг»</w:t>
      </w:r>
      <w:r w:rsidR="006C6603" w:rsidRPr="006C6603">
        <w:rPr>
          <w:rFonts w:ascii="PT Astra Serif" w:hAnsi="PT Astra Serif"/>
          <w:sz w:val="28"/>
          <w:szCs w:val="28"/>
        </w:rPr>
        <w:t xml:space="preserve"> </w:t>
      </w:r>
      <w:r w:rsidR="006C6603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«Николочеремшанское сельское поселение» </w:t>
      </w:r>
      <w:proofErr w:type="spellStart"/>
      <w:r w:rsidR="006C6603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6C6603">
        <w:rPr>
          <w:rFonts w:ascii="PT Astra Serif" w:hAnsi="PT Astra Serif"/>
          <w:sz w:val="28"/>
          <w:szCs w:val="28"/>
        </w:rPr>
        <w:t xml:space="preserve"> района Ульяновской области</w:t>
      </w:r>
    </w:p>
    <w:p w:rsidR="009C410C" w:rsidRDefault="009C410C" w:rsidP="001764CB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п</w:t>
      </w:r>
      <w:proofErr w:type="gramEnd"/>
      <w:r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9C410C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Утвердить Перечень муниципальных услуг, предоставляемых администрацией муниципального образования «</w:t>
      </w:r>
      <w:r w:rsidR="001764CB" w:rsidRPr="001764CB">
        <w:rPr>
          <w:rFonts w:ascii="PT Astra Serif" w:hAnsi="PT Astra Serif"/>
          <w:sz w:val="28"/>
          <w:szCs w:val="28"/>
        </w:rPr>
        <w:t>Николочеремшанское</w:t>
      </w:r>
      <w:r w:rsidRPr="001764C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сельское поселение»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и подведомственными учреждениями согласно приложению к настоящему постановлению.</w:t>
      </w:r>
    </w:p>
    <w:p w:rsidR="009C410C" w:rsidRDefault="009C410C" w:rsidP="009C410C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9C410C" w:rsidRDefault="009C410C" w:rsidP="009C410C">
      <w:pPr>
        <w:tabs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  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r w:rsidR="001764CB" w:rsidRPr="001764CB">
        <w:rPr>
          <w:rFonts w:ascii="PT Astra Serif" w:hAnsi="PT Astra Serif"/>
          <w:sz w:val="28"/>
          <w:szCs w:val="28"/>
        </w:rPr>
        <w:t>Николочеремшанское</w:t>
      </w:r>
      <w:r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от 11.05.2023 № 1</w:t>
      </w:r>
      <w:r w:rsidR="001764CB">
        <w:rPr>
          <w:rFonts w:ascii="PT Astra Serif" w:hAnsi="PT Astra Serif"/>
          <w:sz w:val="28"/>
          <w:szCs w:val="28"/>
        </w:rPr>
        <w:t xml:space="preserve">4 </w:t>
      </w:r>
      <w:r>
        <w:rPr>
          <w:rFonts w:ascii="PT Astra Serif" w:hAnsi="PT Astra Serif"/>
          <w:sz w:val="28"/>
          <w:szCs w:val="28"/>
        </w:rPr>
        <w:t>«Об утверждении Перечня муниципальных услуг, предоставляемых администрацией муниципального образования «</w:t>
      </w:r>
      <w:r w:rsidR="001764CB" w:rsidRPr="001764CB">
        <w:rPr>
          <w:rFonts w:ascii="PT Astra Serif" w:hAnsi="PT Astra Serif"/>
          <w:sz w:val="28"/>
          <w:szCs w:val="28"/>
        </w:rPr>
        <w:t>Николочеремшанское</w:t>
      </w:r>
      <w:r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и подведомственными учреждениями».</w:t>
      </w: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 Контроль  исполнения настоящего постановления оставляю за собой. </w:t>
      </w: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  </w:t>
      </w:r>
      <w:r w:rsidR="001764CB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>.</w:t>
      </w:r>
      <w:r w:rsidR="001764CB">
        <w:rPr>
          <w:rFonts w:ascii="PT Astra Serif" w:hAnsi="PT Astra Serif"/>
          <w:sz w:val="28"/>
          <w:szCs w:val="28"/>
        </w:rPr>
        <w:t>Ю</w:t>
      </w:r>
      <w:r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1764CB">
        <w:rPr>
          <w:rFonts w:ascii="PT Astra Serif" w:hAnsi="PT Astra Serif"/>
          <w:sz w:val="28"/>
          <w:szCs w:val="28"/>
        </w:rPr>
        <w:t>Бартнов</w:t>
      </w:r>
      <w:proofErr w:type="spellEnd"/>
      <w:r>
        <w:rPr>
          <w:rFonts w:ascii="PT Astra Serif" w:hAnsi="PT Astra Serif"/>
          <w:sz w:val="28"/>
          <w:szCs w:val="28"/>
        </w:rPr>
        <w:t xml:space="preserve">                                                        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Cs/>
          <w:sz w:val="28"/>
          <w:szCs w:val="28"/>
        </w:rPr>
        <w:lastRenderedPageBreak/>
        <w:t xml:space="preserve">   Приложение к постановлению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администрации муниципального образования </w:t>
      </w:r>
    </w:p>
    <w:p w:rsidR="001764CB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«</w:t>
      </w:r>
      <w:r w:rsidR="001764CB" w:rsidRPr="001764CB">
        <w:rPr>
          <w:rFonts w:ascii="PT Astra Serif" w:hAnsi="PT Astra Serif"/>
          <w:sz w:val="28"/>
          <w:szCs w:val="28"/>
        </w:rPr>
        <w:t>Николочеремшанское</w:t>
      </w:r>
      <w:r>
        <w:rPr>
          <w:rFonts w:ascii="PT Astra Serif" w:hAnsi="PT Astra Serif"/>
          <w:bCs/>
          <w:sz w:val="28"/>
          <w:szCs w:val="28"/>
        </w:rPr>
        <w:t xml:space="preserve"> сельское поселение» </w:t>
      </w:r>
    </w:p>
    <w:p w:rsidR="009C410C" w:rsidRDefault="001764CB" w:rsidP="001764CB">
      <w:pPr>
        <w:pStyle w:val="Default"/>
        <w:ind w:left="30" w:firstLine="678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</w:t>
      </w:r>
      <w:proofErr w:type="spellStart"/>
      <w:r w:rsidR="009C410C">
        <w:rPr>
          <w:rFonts w:ascii="PT Astra Serif" w:hAnsi="PT Astra Serif"/>
          <w:bCs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</w:t>
      </w:r>
      <w:r w:rsidR="009C410C">
        <w:rPr>
          <w:rFonts w:ascii="PT Astra Serif" w:hAnsi="PT Astra Serif"/>
          <w:bCs/>
          <w:sz w:val="28"/>
          <w:szCs w:val="28"/>
        </w:rPr>
        <w:t xml:space="preserve">района Ульяновской области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от </w:t>
      </w:r>
      <w:r w:rsidR="001764CB">
        <w:rPr>
          <w:rFonts w:ascii="PT Astra Serif" w:hAnsi="PT Astra Serif"/>
          <w:bCs/>
          <w:sz w:val="28"/>
          <w:szCs w:val="28"/>
        </w:rPr>
        <w:t>21.09.</w:t>
      </w:r>
      <w:r>
        <w:rPr>
          <w:rFonts w:ascii="PT Astra Serif" w:hAnsi="PT Astra Serif"/>
          <w:bCs/>
          <w:sz w:val="28"/>
          <w:szCs w:val="28"/>
        </w:rPr>
        <w:t xml:space="preserve">2023 № </w:t>
      </w:r>
      <w:r w:rsidR="001764CB">
        <w:rPr>
          <w:rFonts w:ascii="PT Astra Serif" w:hAnsi="PT Astra Serif"/>
          <w:bCs/>
          <w:sz w:val="28"/>
          <w:szCs w:val="28"/>
        </w:rPr>
        <w:t>33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муниципальных услуг, предоставляемых администрацией муниципального образования «</w:t>
      </w:r>
      <w:r w:rsidR="001764CB" w:rsidRPr="001764CB">
        <w:rPr>
          <w:rFonts w:ascii="PT Astra Serif" w:hAnsi="PT Astra Serif"/>
          <w:b/>
          <w:sz w:val="28"/>
          <w:szCs w:val="28"/>
        </w:rPr>
        <w:t>Николочеремшанское</w:t>
      </w:r>
      <w:r w:rsidRPr="001764C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сельское поселение» 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 и подведомственными учреждениями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1. Присвоение адресов объектам адресации, изменение, аннулирование таких адресов;</w:t>
      </w:r>
    </w:p>
    <w:p w:rsidR="009C410C" w:rsidRPr="00951F72" w:rsidRDefault="009C410C" w:rsidP="009C410C">
      <w:pPr>
        <w:pStyle w:val="ConsPlusTitle"/>
        <w:ind w:firstLine="708"/>
        <w:rPr>
          <w:rFonts w:ascii="PT Astra Serif" w:hAnsi="PT Astra Serif" w:cs="Times New Roman"/>
          <w:b w:val="0"/>
          <w:sz w:val="28"/>
          <w:szCs w:val="28"/>
        </w:rPr>
      </w:pPr>
      <w:r w:rsidRPr="00951F72">
        <w:rPr>
          <w:rFonts w:ascii="PT Astra Serif" w:hAnsi="PT Astra Serif"/>
          <w:b w:val="0"/>
          <w:sz w:val="28"/>
          <w:szCs w:val="28"/>
        </w:rPr>
        <w:t xml:space="preserve">2. </w:t>
      </w:r>
      <w:r w:rsidRPr="00951F72">
        <w:rPr>
          <w:rFonts w:ascii="PT Astra Serif" w:hAnsi="PT Astra Serif" w:cs="Times New Roman"/>
          <w:b w:val="0"/>
          <w:sz w:val="28"/>
          <w:szCs w:val="28"/>
        </w:rPr>
        <w:t>Выдача разрешений на право вырубки зеленых насаждений;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3. Предоставление выписок об объектах учёта из реестра муниципального имущества;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аренду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безвозмездное пользование;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8. Предоставление земельного участка, находящегося в муниципальной собственности, в постоянное (бессрочное) пользование;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9.</w:t>
      </w:r>
      <w:r w:rsidRPr="00951F72">
        <w:rPr>
          <w:rFonts w:ascii="PT Astra Serif" w:hAnsi="PT Astra Serif"/>
        </w:rPr>
        <w:t xml:space="preserve"> </w:t>
      </w:r>
      <w:r w:rsidRPr="00951F72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10.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</w:t>
      </w:r>
      <w:r w:rsidR="003B2F2A" w:rsidRPr="00951F72"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951F72">
        <w:rPr>
          <w:rFonts w:ascii="PT Astra Serif" w:hAnsi="PT Astra Serif"/>
          <w:sz w:val="28"/>
          <w:szCs w:val="28"/>
        </w:rPr>
        <w:t>, гражданам и крестьянским (фермерским) хозяйствам для осуществления крестьянским (фермерским) хозяйством его деятельности;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11.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12. Установление сервитута в отношении земельного участка, находящегося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13.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lastRenderedPageBreak/>
        <w:t>14.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15.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16. Предоставление разрешения на проведение земляных работ;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17.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18.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19.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20.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21.</w:t>
      </w:r>
      <w:r w:rsidRPr="00951F72">
        <w:rPr>
          <w:rFonts w:ascii="PT Astra Serif" w:hAnsi="PT Astra Serif"/>
        </w:rPr>
        <w:t xml:space="preserve"> </w:t>
      </w:r>
      <w:r w:rsidRPr="00951F72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</w:t>
      </w:r>
      <w:r w:rsidR="003B2F2A" w:rsidRPr="00951F72"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951F72">
        <w:rPr>
          <w:rFonts w:ascii="PT Astra Serif" w:hAnsi="PT Astra Serif"/>
          <w:sz w:val="28"/>
          <w:szCs w:val="28"/>
        </w:rPr>
        <w:t>, осуществления деятельности крестьянского (фермерского) хозяйства;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22.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 xml:space="preserve">23. </w:t>
      </w:r>
      <w:r w:rsidRPr="00951F72">
        <w:rPr>
          <w:rFonts w:ascii="PT Astra Serif" w:hAnsi="PT Astra Serif"/>
          <w:bCs/>
          <w:sz w:val="28"/>
          <w:szCs w:val="28"/>
        </w:rPr>
        <w:t>Предоставление разрешения на отклонение от предельных параметров разрешённого строительства, реконструкции объектов капитального строительства.</w:t>
      </w:r>
    </w:p>
    <w:p w:rsidR="009C410C" w:rsidRPr="00951F72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bCs/>
          <w:sz w:val="28"/>
          <w:szCs w:val="28"/>
        </w:rPr>
        <w:t xml:space="preserve"> </w:t>
      </w:r>
      <w:r w:rsidRPr="00951F72">
        <w:rPr>
          <w:rFonts w:ascii="PT Astra Serif" w:hAnsi="PT Astra Serif"/>
          <w:bCs/>
          <w:sz w:val="28"/>
          <w:szCs w:val="28"/>
        </w:rPr>
        <w:tab/>
        <w:t xml:space="preserve">24. </w:t>
      </w:r>
      <w:r w:rsidRPr="00951F72">
        <w:rPr>
          <w:rFonts w:ascii="PT Astra Serif" w:hAnsi="PT Astra Serif"/>
          <w:sz w:val="28"/>
          <w:szCs w:val="28"/>
        </w:rPr>
        <w:t>Предоставление разрешения на условно разрешенный вид использования земельного участка или объ</w:t>
      </w:r>
      <w:r w:rsidR="003B2F2A" w:rsidRPr="00951F72">
        <w:rPr>
          <w:rFonts w:ascii="PT Astra Serif" w:hAnsi="PT Astra Serif"/>
          <w:sz w:val="28"/>
          <w:szCs w:val="28"/>
        </w:rPr>
        <w:t>екта капитального строительства;</w:t>
      </w:r>
    </w:p>
    <w:p w:rsidR="003B2F2A" w:rsidRDefault="003B2F2A" w:rsidP="009C410C">
      <w:pPr>
        <w:jc w:val="both"/>
      </w:pPr>
      <w:r w:rsidRPr="00951F72">
        <w:rPr>
          <w:rFonts w:ascii="PT Astra Serif" w:hAnsi="PT Astra Serif"/>
          <w:sz w:val="28"/>
          <w:szCs w:val="28"/>
        </w:rPr>
        <w:tab/>
        <w:t>25. Выдача разрешений на пересадку деревьев и кустарников.</w:t>
      </w:r>
    </w:p>
    <w:p w:rsidR="009035E6" w:rsidRDefault="009035E6"/>
    <w:sectPr w:rsidR="0090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B8"/>
    <w:rsid w:val="001764CB"/>
    <w:rsid w:val="003B2F2A"/>
    <w:rsid w:val="006C6603"/>
    <w:rsid w:val="007F1F12"/>
    <w:rsid w:val="009035E6"/>
    <w:rsid w:val="00951F72"/>
    <w:rsid w:val="009A1DD7"/>
    <w:rsid w:val="009C02FC"/>
    <w:rsid w:val="009C410C"/>
    <w:rsid w:val="00D36CB8"/>
    <w:rsid w:val="00D6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admin</cp:lastModifiedBy>
  <cp:revision>6</cp:revision>
  <dcterms:created xsi:type="dcterms:W3CDTF">2023-09-21T09:24:00Z</dcterms:created>
  <dcterms:modified xsi:type="dcterms:W3CDTF">2023-09-22T09:31:00Z</dcterms:modified>
</cp:coreProperties>
</file>